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92" w:rsidRPr="004E3A92" w:rsidRDefault="004E3A92" w:rsidP="004E3A92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S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GORTACILIK H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>ZMET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lang w:eastAsia="tr-TR"/>
        </w:rPr>
        <w:t xml:space="preserve"> ALINACAKTIR</w:t>
      </w:r>
    </w:p>
    <w:p w:rsidR="004E3A92" w:rsidRPr="004E3A92" w:rsidRDefault="004E3A92" w:rsidP="004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ZM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R METRO 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.B.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.B. METRO 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L. TA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 xml:space="preserve">. </w:t>
      </w:r>
      <w:proofErr w:type="gramStart"/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N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.SAN</w:t>
      </w:r>
      <w:proofErr w:type="gramEnd"/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. VE T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C. A.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İŞ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LETME VARLIKLARI S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GORTA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hizmet al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4734 say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Kamu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Kanununun 19 uncu maddesine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a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 ihale usul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ihale edilecektir.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ili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kin ayr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bilgiler a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 yer almaktad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r: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6465"/>
      </w:tblGrid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hale Kay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t Numaras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2017/656318</w:t>
            </w:r>
          </w:p>
        </w:tc>
      </w:tr>
    </w:tbl>
    <w:p w:rsidR="004E3A92" w:rsidRPr="004E3A92" w:rsidRDefault="004E3A92" w:rsidP="004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A9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1-</w:t>
      </w:r>
      <w:r w:rsidRPr="004E3A9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darenin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2844 SOKAK 5 35110 MERS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BORNOVA/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Telefon ve faks numaras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232 461 54 45 - 232 461 47 69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info@izmirmetro.com.tr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hale dok</w:t>
            </w:r>
            <w:r w:rsidRPr="004E3A9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man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 g</w:t>
            </w:r>
            <w:r w:rsidRPr="004E3A9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ö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4E3A9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lebilece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4E3A92" w:rsidRPr="004E3A92" w:rsidRDefault="004E3A92" w:rsidP="004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2-</w:t>
      </w:r>
      <w:r w:rsidRPr="004E3A9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 konusu hizmetin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Niteli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i, t</w:t>
            </w:r>
            <w:r w:rsidRPr="004E3A9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r</w:t>
            </w:r>
            <w:r w:rsidRPr="004E3A92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ve miktar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 YIL SÜREL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LETME VARLIKLARI S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GORTA H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ZMET ALIMIDIR.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>Ayr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nt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ta</w:t>
            </w:r>
            <w:proofErr w:type="spellEnd"/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man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ç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inde bulunan idari 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artnameden ula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labilir.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zmir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de faaliyette olan 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zmir Metro A.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.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 ait t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m riziko adresleri ve 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zmir B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y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k 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ehir Belediyesi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nin</w:t>
            </w:r>
            <w:proofErr w:type="spellEnd"/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ü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lkiyetinde olup 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zmir Metro A.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.</w:t>
            </w:r>
            <w:r w:rsidRPr="004E3A92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’</w:t>
            </w:r>
            <w:proofErr w:type="spellStart"/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nin</w:t>
            </w:r>
            <w:proofErr w:type="spellEnd"/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letmesinde bulunan rayl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sistem hatt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boyunca bulunabilecekleri adresler.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ba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lama tarihi 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01.02.2018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, 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in biti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tarihi 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01.02.2019</w:t>
            </w:r>
          </w:p>
        </w:tc>
      </w:tr>
    </w:tbl>
    <w:p w:rsidR="004E3A92" w:rsidRPr="004E3A92" w:rsidRDefault="004E3A92" w:rsidP="004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 xml:space="preserve">3- </w:t>
      </w:r>
      <w:r w:rsidRPr="004E3A92">
        <w:rPr>
          <w:rFonts w:ascii="Arial" w:eastAsia="Times New Roman" w:hAnsi="Arial" w:cs="Arial"/>
          <w:b/>
          <w:bCs/>
          <w:color w:val="B04935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B04935"/>
          <w:sz w:val="20"/>
          <w:szCs w:val="20"/>
          <w:shd w:val="clear" w:color="auto" w:fill="F8F8F8"/>
          <w:lang w:eastAsia="tr-TR"/>
        </w:rPr>
        <w:t>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476"/>
      </w:tblGrid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Yap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laca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 METRO A.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. 2844 SOKAK NO:5 MERS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NL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KONAK 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ZM</w:t>
            </w:r>
            <w:r w:rsidRPr="004E3A92">
              <w:rPr>
                <w:rFonts w:ascii="Arial" w:eastAsia="Times New Roman" w:hAnsi="Arial" w:cs="Arial"/>
                <w:b/>
                <w:bCs/>
                <w:color w:val="118ABE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R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jc w:val="both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12.01.2018 - </w:t>
            </w:r>
            <w:proofErr w:type="gramStart"/>
            <w:r w:rsidRPr="004E3A92">
              <w:rPr>
                <w:rFonts w:ascii="Helvetica" w:eastAsia="Times New Roman" w:hAnsi="Helvetica" w:cs="Times New Roman"/>
                <w:b/>
                <w:bCs/>
                <w:color w:val="118ABE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4E3A92" w:rsidRPr="004E3A92" w:rsidRDefault="004E3A92" w:rsidP="004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labilme 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 ve istenilen belgeler ile yeterlik de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erlendirmesinde uygulanacak kriterler: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kat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lma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artlar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 istenilen belgeler: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 vermeye yetkili oldu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unu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steren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mza Beyannamesi veya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mza Sirk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leri;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Gerçek ki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noter tasdikli imza beyannamesi,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Tüzel ki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olmas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ilgisine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t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inin ortaklar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,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yeleri veya kurucular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t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y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netimdeki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revlileri belirten son durumu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sterir Ticaret Sicil Gazetesi, bu bilgilerin tamam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bir Ticaret Sicil Gazetesinde bulunmamas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halinde, bu bilgilerin t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stermek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ilgili Ticaret Sicil Gazeteleri veya bu hususlar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steren belgeler ile t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zel ki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ili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noter tasdikli imza sirk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leri,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içeri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teklif mektubu.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ekli ve i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eri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i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dari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artnamede belirlenen ge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konusu 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bir k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sm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alt y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klenicilere yapt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lamaz.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4E3A92" w:rsidRPr="004E3A92" w:rsidTr="004E3A9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4.2. Ekonomik ve mali yeterli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ekonomik ve mali yeterli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4E3A92" w:rsidRPr="004E3A92" w:rsidRDefault="004E3A92" w:rsidP="004E3A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2"/>
      </w:tblGrid>
      <w:tr w:rsidR="004E3A92" w:rsidRPr="004E3A92" w:rsidTr="004E3A9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4.3. Mesleki ve Teknik yeterli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e ili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kin belgeler ve bu belgelerin ta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şı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mas</w:t>
            </w:r>
            <w:r w:rsidRPr="004E3A92">
              <w:rPr>
                <w:rFonts w:ascii="Arial" w:eastAsia="Times New Roman" w:hAnsi="Arial" w:cs="Arial"/>
                <w:b/>
                <w:bCs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4E3A92">
              <w:rPr>
                <w:rFonts w:ascii="Helvetica" w:eastAsia="Times New Roman" w:hAnsi="Helvetica" w:cs="Times New Roman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4E3A92" w:rsidRPr="004E3A92" w:rsidTr="004E3A92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4E3A92" w:rsidRPr="004E3A92" w:rsidRDefault="004E3A92" w:rsidP="004E3A92">
            <w:pPr>
              <w:spacing w:after="0" w:line="240" w:lineRule="atLeast"/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</w:pP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İ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dare taraf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ı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ndan mesleki ve teknik yeterli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e ili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 xml:space="preserve"> belirtilmemi</w:t>
            </w:r>
            <w:r w:rsidRPr="004E3A92">
              <w:rPr>
                <w:rFonts w:ascii="Arial" w:eastAsia="Times New Roman" w:hAnsi="Arial" w:cs="Arial"/>
                <w:color w:val="585858"/>
                <w:sz w:val="20"/>
                <w:szCs w:val="20"/>
                <w:lang w:eastAsia="tr-TR"/>
              </w:rPr>
              <w:t>ş</w:t>
            </w:r>
            <w:r w:rsidRPr="004E3A92">
              <w:rPr>
                <w:rFonts w:ascii="Helvetica" w:eastAsia="Times New Roman" w:hAnsi="Helvetica" w:cs="Times New Roman"/>
                <w:color w:val="585858"/>
                <w:sz w:val="20"/>
                <w:szCs w:val="20"/>
                <w:lang w:eastAsia="tr-TR"/>
              </w:rPr>
              <w:t>tir.</w:t>
            </w:r>
          </w:p>
        </w:tc>
      </w:tr>
    </w:tbl>
    <w:p w:rsidR="004E3A92" w:rsidRPr="004E3A92" w:rsidRDefault="004E3A92" w:rsidP="004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Ekonomik aç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dan en avantajl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teklif sadece fiyat esas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re belirlenecektir.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yerli ve yabanc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t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 isteklilere a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kt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lmesi ve sat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nmas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: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proofErr w:type="gramStart"/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7.1</w:t>
      </w:r>
      <w:proofErr w:type="gramEnd"/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 dok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, idarenin adresinde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lebilir ve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250 TRY (Türk Liras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ığı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 METRO A.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. 2844 SOKAK NO:5 MERS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NL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KONAK 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adresinden sat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nabilir.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7.2.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haleye teklif verecek olanlar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ihale dok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man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sat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 almalar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veya EKAP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e-imza kullanarak indirmeleri zorunludur.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lastRenderedPageBreak/>
        <w:t>8.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Teklifler, ihale tarih ve saatine kadar 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 METRO A.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. 2844 SOKAK NO:5 MERS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NL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 xml:space="preserve"> KONAK 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ZM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adresine elden teslim edilebilece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 gibi, ayn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adrese iadeli taahh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tl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posta vas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tas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yla da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nderilebilir.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stekliler tekliflerini, Birim fiyatlar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zerinden vereceklerdir. 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hale sonucu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zerine ihale yap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lan istekliyle, her bir 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kaleminin miktar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ile bu kalemler i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edilen birim fiyatlar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arp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zerinden birim fiyat s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zle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me imzalanacakt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r.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Bu ihalede, i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tamam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 i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in teklif verilecektir.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Arial" w:eastAsia="Times New Roman" w:hAnsi="Arial" w:cs="Arial"/>
          <w:color w:val="585858"/>
          <w:sz w:val="20"/>
          <w:szCs w:val="20"/>
          <w:shd w:val="clear" w:color="auto" w:fill="F8F8F8"/>
          <w:lang w:eastAsia="tr-TR"/>
        </w:rPr>
        <w:t>İ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stekliler teklif ettikleri bedelin %3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’ü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 xml:space="preserve">nden az olmamak 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ü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zere kendi belirleyecekleri tutarda ge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ici teminat vereceklerdir.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45 (k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ı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rk be</w:t>
      </w:r>
      <w:r w:rsidRPr="004E3A92">
        <w:rPr>
          <w:rFonts w:ascii="Arial" w:eastAsia="Times New Roman" w:hAnsi="Arial" w:cs="Arial"/>
          <w:b/>
          <w:bCs/>
          <w:color w:val="118ABE"/>
          <w:sz w:val="20"/>
          <w:szCs w:val="20"/>
          <w:shd w:val="clear" w:color="auto" w:fill="F8F8F8"/>
          <w:lang w:eastAsia="tr-TR"/>
        </w:rPr>
        <w:t>ş</w:t>
      </w:r>
      <w:r w:rsidRPr="004E3A92">
        <w:rPr>
          <w:rFonts w:ascii="Helvetica" w:eastAsia="Times New Roman" w:hAnsi="Helvetica" w:cs="Times New Roman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takvim günüdür.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shd w:val="clear" w:color="auto" w:fill="F8F8F8"/>
          <w:lang w:eastAsia="tr-TR"/>
        </w:rPr>
        <w:t> Konsorsiyum olarak ihaleye teklif verilemez. 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br/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13.Di</w:t>
      </w:r>
      <w:r w:rsidRPr="004E3A92">
        <w:rPr>
          <w:rFonts w:ascii="Arial" w:eastAsia="Times New Roman" w:hAnsi="Arial" w:cs="Arial"/>
          <w:b/>
          <w:bCs/>
          <w:color w:val="585858"/>
          <w:sz w:val="20"/>
          <w:szCs w:val="20"/>
          <w:shd w:val="clear" w:color="auto" w:fill="F8F8F8"/>
          <w:lang w:eastAsia="tr-TR"/>
        </w:rPr>
        <w:t>ğ</w:t>
      </w:r>
      <w:r w:rsidRPr="004E3A92">
        <w:rPr>
          <w:rFonts w:ascii="Helvetica" w:eastAsia="Times New Roman" w:hAnsi="Helvetica" w:cs="Times New Roman"/>
          <w:b/>
          <w:bCs/>
          <w:color w:val="585858"/>
          <w:sz w:val="20"/>
          <w:szCs w:val="20"/>
          <w:shd w:val="clear" w:color="auto" w:fill="F8F8F8"/>
          <w:lang w:eastAsia="tr-TR"/>
        </w:rPr>
        <w:t>er hususlar:</w:t>
      </w:r>
    </w:p>
    <w:p w:rsidR="004E3A92" w:rsidRPr="004E3A92" w:rsidRDefault="004E3A92" w:rsidP="004E3A92">
      <w:pPr>
        <w:shd w:val="clear" w:color="auto" w:fill="F8F8F8"/>
        <w:spacing w:after="0" w:line="240" w:lineRule="auto"/>
        <w:jc w:val="both"/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</w:pP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Teklifi s</w:t>
      </w:r>
      <w:r w:rsidRPr="004E3A9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</w:t>
      </w:r>
      <w:r w:rsidRPr="004E3A9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 de</w:t>
      </w:r>
      <w:r w:rsidRPr="004E3A9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ğ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erin alt</w:t>
      </w:r>
      <w:r w:rsidRPr="004E3A9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nda kalan isteklilerden Kanunun 38 inci maddesine g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ö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re a</w:t>
      </w:r>
      <w:r w:rsidRPr="004E3A92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ç</w:t>
      </w:r>
      <w:r w:rsidRPr="004E3A92">
        <w:rPr>
          <w:rFonts w:ascii="Arial" w:eastAsia="Times New Roman" w:hAnsi="Arial" w:cs="Arial"/>
          <w:color w:val="585858"/>
          <w:sz w:val="20"/>
          <w:szCs w:val="20"/>
          <w:lang w:eastAsia="tr-TR"/>
        </w:rPr>
        <w:t>ı</w:t>
      </w:r>
      <w:r w:rsidRPr="004E3A92">
        <w:rPr>
          <w:rFonts w:ascii="Helvetica" w:eastAsia="Times New Roman" w:hAnsi="Helvetica" w:cs="Times New Roman"/>
          <w:color w:val="585858"/>
          <w:sz w:val="20"/>
          <w:szCs w:val="20"/>
          <w:lang w:eastAsia="tr-TR"/>
        </w:rPr>
        <w:t>klama istenecektir.</w:t>
      </w:r>
    </w:p>
    <w:p w:rsidR="003C002C" w:rsidRDefault="003C002C"/>
    <w:sectPr w:rsidR="003C002C" w:rsidSect="001B5ACB">
      <w:pgSz w:w="11906" w:h="16838" w:code="9"/>
      <w:pgMar w:top="1418" w:right="991" w:bottom="1134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2"/>
    <w:rsid w:val="001B5ACB"/>
    <w:rsid w:val="003C002C"/>
    <w:rsid w:val="004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4E3A92"/>
  </w:style>
  <w:style w:type="character" w:customStyle="1" w:styleId="ilanbaslik">
    <w:name w:val="ilanbaslik"/>
    <w:basedOn w:val="VarsaylanParagrafYazTipi"/>
    <w:rsid w:val="004E3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4E3A92"/>
  </w:style>
  <w:style w:type="character" w:customStyle="1" w:styleId="ilanbaslik">
    <w:name w:val="ilanbaslik"/>
    <w:basedOn w:val="VarsaylanParagrafYazTipi"/>
    <w:rsid w:val="004E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İçhedefler</dc:creator>
  <cp:lastModifiedBy>Ali İçhedefler</cp:lastModifiedBy>
  <cp:revision>1</cp:revision>
  <dcterms:created xsi:type="dcterms:W3CDTF">2017-12-12T08:30:00Z</dcterms:created>
  <dcterms:modified xsi:type="dcterms:W3CDTF">2017-12-12T08:30:00Z</dcterms:modified>
</cp:coreProperties>
</file>